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63B4" w:rsidRDefault="000663B4" w:rsidP="00F72C9B">
      <w:pPr>
        <w:spacing w:after="0"/>
        <w:rPr>
          <w:rFonts w:ascii="Arial" w:hAnsi="Arial" w:cs="Arial"/>
          <w:b/>
          <w:bCs/>
          <w:sz w:val="24"/>
          <w:szCs w:val="24"/>
        </w:rPr>
      </w:pPr>
      <w:r w:rsidRPr="00F72C9B">
        <w:rPr>
          <w:rFonts w:ascii="Arial" w:hAnsi="Arial" w:cs="Arial"/>
          <w:b/>
          <w:bCs/>
          <w:sz w:val="24"/>
          <w:szCs w:val="24"/>
        </w:rPr>
        <w:t>Catherine L Jones</w:t>
      </w:r>
    </w:p>
    <w:p w:rsidR="00F72C9B" w:rsidRDefault="00F72C9B" w:rsidP="00F72C9B">
      <w:pPr>
        <w:spacing w:after="0"/>
        <w:rPr>
          <w:rFonts w:ascii="Arial" w:hAnsi="Arial" w:cs="Arial"/>
          <w:b/>
          <w:bCs/>
          <w:sz w:val="24"/>
          <w:szCs w:val="24"/>
        </w:rPr>
      </w:pPr>
      <w:r>
        <w:rPr>
          <w:rFonts w:ascii="Arial" w:hAnsi="Arial" w:cs="Arial"/>
          <w:b/>
          <w:bCs/>
          <w:sz w:val="24"/>
          <w:szCs w:val="24"/>
        </w:rPr>
        <w:t>Internal Revenue Service</w:t>
      </w:r>
    </w:p>
    <w:p w:rsidR="00F72C9B" w:rsidRDefault="00F72C9B" w:rsidP="00F72C9B">
      <w:pPr>
        <w:spacing w:after="0"/>
        <w:rPr>
          <w:rFonts w:ascii="Arial" w:hAnsi="Arial" w:cs="Arial"/>
          <w:b/>
          <w:bCs/>
          <w:sz w:val="24"/>
          <w:szCs w:val="24"/>
        </w:rPr>
      </w:pPr>
      <w:r>
        <w:rPr>
          <w:rFonts w:ascii="Arial" w:hAnsi="Arial" w:cs="Arial"/>
          <w:b/>
          <w:bCs/>
          <w:sz w:val="24"/>
          <w:szCs w:val="24"/>
        </w:rPr>
        <w:t>Employee Plans</w:t>
      </w:r>
    </w:p>
    <w:p w:rsidR="00F72C9B" w:rsidRPr="00F72C9B" w:rsidRDefault="00F72C9B" w:rsidP="00F72C9B">
      <w:pPr>
        <w:spacing w:after="120"/>
        <w:rPr>
          <w:rFonts w:ascii="Arial" w:hAnsi="Arial" w:cs="Arial"/>
          <w:b/>
          <w:bCs/>
          <w:sz w:val="24"/>
          <w:szCs w:val="24"/>
        </w:rPr>
      </w:pPr>
      <w:r>
        <w:rPr>
          <w:rFonts w:ascii="Arial" w:hAnsi="Arial" w:cs="Arial"/>
          <w:b/>
          <w:bCs/>
          <w:sz w:val="24"/>
          <w:szCs w:val="24"/>
        </w:rPr>
        <w:t>Director, EP Examinations</w:t>
      </w:r>
    </w:p>
    <w:p w:rsidR="001F7C12" w:rsidRDefault="003E5BED" w:rsidP="003E5BED">
      <w:pPr>
        <w:rPr>
          <w:rFonts w:ascii="Arial" w:hAnsi="Arial" w:cs="Arial"/>
          <w:sz w:val="24"/>
          <w:szCs w:val="24"/>
        </w:rPr>
      </w:pPr>
      <w:r>
        <w:rPr>
          <w:rFonts w:ascii="Arial" w:hAnsi="Arial" w:cs="Arial"/>
          <w:sz w:val="24"/>
          <w:szCs w:val="24"/>
        </w:rPr>
        <w:t xml:space="preserve">Catherine L Jones </w:t>
      </w:r>
      <w:r w:rsidRPr="003E5BED">
        <w:rPr>
          <w:rFonts w:ascii="Arial" w:hAnsi="Arial" w:cs="Arial"/>
          <w:sz w:val="24"/>
          <w:szCs w:val="24"/>
        </w:rPr>
        <w:t xml:space="preserve">is currently the Director of Employee Plans Examinations in </w:t>
      </w:r>
      <w:r w:rsidR="00F72C9B">
        <w:rPr>
          <w:rFonts w:ascii="Arial" w:hAnsi="Arial" w:cs="Arial"/>
          <w:sz w:val="24"/>
          <w:szCs w:val="24"/>
        </w:rPr>
        <w:t xml:space="preserve">the </w:t>
      </w:r>
      <w:r>
        <w:rPr>
          <w:rFonts w:ascii="Arial" w:hAnsi="Arial" w:cs="Arial"/>
          <w:sz w:val="24"/>
          <w:szCs w:val="24"/>
        </w:rPr>
        <w:t>Tax Exempt &amp; Government Entities</w:t>
      </w:r>
      <w:r w:rsidR="00F72C9B">
        <w:rPr>
          <w:rFonts w:ascii="Arial" w:hAnsi="Arial" w:cs="Arial"/>
          <w:sz w:val="24"/>
          <w:szCs w:val="24"/>
        </w:rPr>
        <w:t xml:space="preserve"> division</w:t>
      </w:r>
      <w:r w:rsidRPr="003E5BED">
        <w:rPr>
          <w:rFonts w:ascii="Arial" w:hAnsi="Arial" w:cs="Arial"/>
          <w:sz w:val="24"/>
          <w:szCs w:val="24"/>
        </w:rPr>
        <w:t xml:space="preserve">. In </w:t>
      </w:r>
      <w:r>
        <w:rPr>
          <w:rFonts w:ascii="Arial" w:hAnsi="Arial" w:cs="Arial"/>
          <w:sz w:val="24"/>
          <w:szCs w:val="24"/>
        </w:rPr>
        <w:t>this assignment, s</w:t>
      </w:r>
      <w:r w:rsidRPr="003E5BED">
        <w:rPr>
          <w:rFonts w:ascii="Arial" w:hAnsi="Arial" w:cs="Arial"/>
          <w:sz w:val="24"/>
          <w:szCs w:val="24"/>
        </w:rPr>
        <w:t>he leads a nationwide compliance program of over 400 employees responsible for thousands of audits per year in support of</w:t>
      </w:r>
      <w:r w:rsidR="006868F5">
        <w:rPr>
          <w:rFonts w:ascii="Arial" w:hAnsi="Arial" w:cs="Arial"/>
          <w:sz w:val="24"/>
          <w:szCs w:val="24"/>
        </w:rPr>
        <w:t xml:space="preserve"> enforcing programs for qualified retirement plans,</w:t>
      </w:r>
      <w:r w:rsidRPr="003E5BED">
        <w:rPr>
          <w:rFonts w:ascii="Arial" w:hAnsi="Arial" w:cs="Arial"/>
          <w:sz w:val="24"/>
          <w:szCs w:val="24"/>
        </w:rPr>
        <w:t xml:space="preserve"> protecting pension plan assets and the associated retiree benefits. </w:t>
      </w:r>
      <w:r w:rsidR="006868F5">
        <w:rPr>
          <w:rFonts w:ascii="Arial" w:hAnsi="Arial" w:cs="Arial"/>
          <w:sz w:val="24"/>
          <w:szCs w:val="24"/>
        </w:rPr>
        <w:t>Cathy</w:t>
      </w:r>
      <w:r w:rsidRPr="003E5BED">
        <w:rPr>
          <w:rFonts w:ascii="Arial" w:hAnsi="Arial" w:cs="Arial"/>
          <w:sz w:val="24"/>
          <w:szCs w:val="24"/>
        </w:rPr>
        <w:t xml:space="preserve"> is based </w:t>
      </w:r>
      <w:r w:rsidR="00755CA3">
        <w:rPr>
          <w:rFonts w:ascii="Arial" w:hAnsi="Arial" w:cs="Arial"/>
          <w:sz w:val="24"/>
          <w:szCs w:val="24"/>
        </w:rPr>
        <w:t>in</w:t>
      </w:r>
      <w:r w:rsidRPr="003E5BED">
        <w:rPr>
          <w:rFonts w:ascii="Arial" w:hAnsi="Arial" w:cs="Arial"/>
          <w:sz w:val="24"/>
          <w:szCs w:val="24"/>
        </w:rPr>
        <w:t xml:space="preserve"> the Brooklyn, NY office. </w:t>
      </w:r>
    </w:p>
    <w:p w:rsidR="001F7C12" w:rsidRPr="001F7C12" w:rsidRDefault="001F7C12" w:rsidP="003E5BED">
      <w:pPr>
        <w:rPr>
          <w:rFonts w:ascii="Arial" w:hAnsi="Arial" w:cs="Arial"/>
          <w:sz w:val="16"/>
          <w:szCs w:val="16"/>
        </w:rPr>
      </w:pPr>
      <w:r>
        <w:rPr>
          <w:rFonts w:ascii="Arial" w:hAnsi="Arial" w:cs="Arial"/>
          <w:sz w:val="24"/>
          <w:szCs w:val="24"/>
        </w:rPr>
        <w:t xml:space="preserve">Cathy </w:t>
      </w:r>
      <w:r w:rsidR="00F72C9B">
        <w:rPr>
          <w:rFonts w:ascii="Arial" w:hAnsi="Arial" w:cs="Arial"/>
          <w:sz w:val="24"/>
          <w:szCs w:val="24"/>
        </w:rPr>
        <w:t xml:space="preserve">recently </w:t>
      </w:r>
      <w:r w:rsidR="000663B4">
        <w:rPr>
          <w:rFonts w:ascii="Arial" w:hAnsi="Arial" w:cs="Arial"/>
          <w:sz w:val="24"/>
          <w:szCs w:val="24"/>
        </w:rPr>
        <w:t>served as</w:t>
      </w:r>
      <w:r w:rsidR="006868F5">
        <w:rPr>
          <w:rFonts w:ascii="Arial" w:hAnsi="Arial" w:cs="Arial"/>
          <w:sz w:val="24"/>
          <w:szCs w:val="24"/>
        </w:rPr>
        <w:t xml:space="preserve"> Acting Director</w:t>
      </w:r>
      <w:r w:rsidR="00F72C9B">
        <w:rPr>
          <w:rFonts w:ascii="Arial" w:hAnsi="Arial" w:cs="Arial"/>
          <w:sz w:val="24"/>
          <w:szCs w:val="24"/>
        </w:rPr>
        <w:t>,</w:t>
      </w:r>
      <w:r w:rsidR="006868F5">
        <w:rPr>
          <w:rFonts w:ascii="Arial" w:hAnsi="Arial" w:cs="Arial"/>
          <w:sz w:val="24"/>
          <w:szCs w:val="24"/>
        </w:rPr>
        <w:t xml:space="preserve"> Employee </w:t>
      </w:r>
      <w:r>
        <w:rPr>
          <w:rFonts w:ascii="Arial" w:hAnsi="Arial" w:cs="Arial"/>
          <w:sz w:val="24"/>
          <w:szCs w:val="24"/>
        </w:rPr>
        <w:t>P</w:t>
      </w:r>
      <w:r w:rsidR="006868F5">
        <w:rPr>
          <w:rFonts w:ascii="Arial" w:hAnsi="Arial" w:cs="Arial"/>
          <w:sz w:val="24"/>
          <w:szCs w:val="24"/>
        </w:rPr>
        <w:t>lans</w:t>
      </w:r>
      <w:r w:rsidR="00072E2D">
        <w:rPr>
          <w:rFonts w:ascii="Arial" w:hAnsi="Arial" w:cs="Arial"/>
          <w:sz w:val="24"/>
          <w:szCs w:val="24"/>
        </w:rPr>
        <w:t>. S</w:t>
      </w:r>
      <w:r w:rsidR="008F442E">
        <w:rPr>
          <w:rFonts w:ascii="Arial" w:hAnsi="Arial" w:cs="Arial"/>
          <w:sz w:val="24"/>
          <w:szCs w:val="24"/>
        </w:rPr>
        <w:t xml:space="preserve">he provided executive leadership and direction in all matters relating to the </w:t>
      </w:r>
      <w:r w:rsidR="00072E2D">
        <w:rPr>
          <w:rFonts w:ascii="Arial" w:hAnsi="Arial" w:cs="Arial"/>
          <w:sz w:val="24"/>
          <w:szCs w:val="24"/>
        </w:rPr>
        <w:t xml:space="preserve">Examinations and Rulings and Agreements </w:t>
      </w:r>
      <w:r w:rsidR="008F442E">
        <w:rPr>
          <w:rFonts w:ascii="Arial" w:hAnsi="Arial" w:cs="Arial"/>
          <w:sz w:val="24"/>
          <w:szCs w:val="24"/>
        </w:rPr>
        <w:t xml:space="preserve">programs of </w:t>
      </w:r>
      <w:r w:rsidR="00D53CA4">
        <w:rPr>
          <w:rFonts w:ascii="Arial" w:hAnsi="Arial" w:cs="Arial"/>
          <w:sz w:val="24"/>
          <w:szCs w:val="24"/>
        </w:rPr>
        <w:t>E</w:t>
      </w:r>
      <w:r>
        <w:rPr>
          <w:rFonts w:ascii="Arial" w:hAnsi="Arial" w:cs="Arial"/>
          <w:sz w:val="24"/>
          <w:szCs w:val="24"/>
        </w:rPr>
        <w:t xml:space="preserve">mployee </w:t>
      </w:r>
      <w:r w:rsidR="00D53CA4">
        <w:rPr>
          <w:rFonts w:ascii="Arial" w:hAnsi="Arial" w:cs="Arial"/>
          <w:sz w:val="24"/>
          <w:szCs w:val="24"/>
        </w:rPr>
        <w:t>P</w:t>
      </w:r>
      <w:r w:rsidR="008F442E">
        <w:rPr>
          <w:rFonts w:ascii="Arial" w:hAnsi="Arial" w:cs="Arial"/>
          <w:sz w:val="24"/>
          <w:szCs w:val="24"/>
        </w:rPr>
        <w:t>lans.</w:t>
      </w:r>
    </w:p>
    <w:p w:rsidR="000663B4" w:rsidRDefault="00072E2D" w:rsidP="003E5BED">
      <w:pPr>
        <w:rPr>
          <w:rFonts w:ascii="Arial" w:hAnsi="Arial" w:cs="Arial"/>
          <w:sz w:val="24"/>
          <w:szCs w:val="24"/>
        </w:rPr>
      </w:pPr>
      <w:r>
        <w:rPr>
          <w:rFonts w:ascii="Arial" w:hAnsi="Arial" w:cs="Arial"/>
          <w:sz w:val="24"/>
          <w:szCs w:val="24"/>
        </w:rPr>
        <w:t>In p</w:t>
      </w:r>
      <w:r w:rsidR="001F7C12">
        <w:rPr>
          <w:rFonts w:ascii="Arial" w:hAnsi="Arial" w:cs="Arial"/>
          <w:sz w:val="24"/>
          <w:szCs w:val="24"/>
        </w:rPr>
        <w:t>rior assignments,</w:t>
      </w:r>
      <w:r w:rsidR="006868F5">
        <w:rPr>
          <w:rFonts w:ascii="Arial" w:hAnsi="Arial" w:cs="Arial"/>
          <w:sz w:val="24"/>
          <w:szCs w:val="24"/>
        </w:rPr>
        <w:t xml:space="preserve"> </w:t>
      </w:r>
      <w:r w:rsidR="001F7C12">
        <w:rPr>
          <w:rFonts w:ascii="Arial" w:hAnsi="Arial" w:cs="Arial"/>
          <w:sz w:val="24"/>
          <w:szCs w:val="24"/>
        </w:rPr>
        <w:t xml:space="preserve">Cathy served as </w:t>
      </w:r>
      <w:r w:rsidR="000663B4">
        <w:rPr>
          <w:rFonts w:ascii="Arial" w:hAnsi="Arial" w:cs="Arial"/>
          <w:sz w:val="24"/>
          <w:szCs w:val="24"/>
        </w:rPr>
        <w:t>Director Field Operations (DFO) North Atlantic in the Northeastern Practice Area within the Large Business &amp;</w:t>
      </w:r>
      <w:r w:rsidR="00D53CA4">
        <w:rPr>
          <w:rFonts w:ascii="Arial" w:hAnsi="Arial" w:cs="Arial"/>
          <w:sz w:val="24"/>
          <w:szCs w:val="24"/>
        </w:rPr>
        <w:t xml:space="preserve"> </w:t>
      </w:r>
      <w:r w:rsidR="000663B4">
        <w:rPr>
          <w:rFonts w:ascii="Arial" w:hAnsi="Arial" w:cs="Arial"/>
          <w:sz w:val="24"/>
          <w:szCs w:val="24"/>
        </w:rPr>
        <w:t xml:space="preserve">International </w:t>
      </w:r>
      <w:r w:rsidR="00D53CA4">
        <w:rPr>
          <w:rFonts w:ascii="Arial" w:hAnsi="Arial" w:cs="Arial"/>
          <w:sz w:val="24"/>
          <w:szCs w:val="24"/>
        </w:rPr>
        <w:t xml:space="preserve">(LB&amp;I) </w:t>
      </w:r>
      <w:r w:rsidR="000663B4">
        <w:rPr>
          <w:rFonts w:ascii="Arial" w:hAnsi="Arial" w:cs="Arial"/>
          <w:sz w:val="24"/>
          <w:szCs w:val="24"/>
        </w:rPr>
        <w:t xml:space="preserve">division. She </w:t>
      </w:r>
      <w:r w:rsidR="00D53CA4">
        <w:rPr>
          <w:rFonts w:ascii="Arial" w:hAnsi="Arial" w:cs="Arial"/>
          <w:sz w:val="24"/>
          <w:szCs w:val="24"/>
        </w:rPr>
        <w:t xml:space="preserve">was </w:t>
      </w:r>
      <w:r w:rsidR="000663B4">
        <w:rPr>
          <w:rFonts w:ascii="Arial" w:hAnsi="Arial" w:cs="Arial"/>
          <w:sz w:val="24"/>
          <w:szCs w:val="24"/>
        </w:rPr>
        <w:t xml:space="preserve">also the Acting Director for </w:t>
      </w:r>
      <w:r w:rsidR="00D53CA4">
        <w:rPr>
          <w:rFonts w:ascii="Arial" w:hAnsi="Arial" w:cs="Arial"/>
          <w:sz w:val="24"/>
          <w:szCs w:val="24"/>
        </w:rPr>
        <w:t xml:space="preserve">the </w:t>
      </w:r>
      <w:r w:rsidR="000663B4">
        <w:rPr>
          <w:rFonts w:ascii="Arial" w:hAnsi="Arial" w:cs="Arial"/>
          <w:sz w:val="24"/>
          <w:szCs w:val="24"/>
        </w:rPr>
        <w:t xml:space="preserve">former International Individual Compliance unit, the Acting Industry Director for </w:t>
      </w:r>
      <w:r w:rsidR="00D53CA4">
        <w:rPr>
          <w:rFonts w:ascii="Arial" w:hAnsi="Arial" w:cs="Arial"/>
          <w:sz w:val="24"/>
          <w:szCs w:val="24"/>
        </w:rPr>
        <w:t xml:space="preserve">the </w:t>
      </w:r>
      <w:r w:rsidR="000663B4">
        <w:rPr>
          <w:rFonts w:ascii="Arial" w:hAnsi="Arial" w:cs="Arial"/>
          <w:sz w:val="24"/>
          <w:szCs w:val="24"/>
        </w:rPr>
        <w:t>former Financial Services headquartered in N</w:t>
      </w:r>
      <w:r w:rsidR="00D53CA4">
        <w:rPr>
          <w:rFonts w:ascii="Arial" w:hAnsi="Arial" w:cs="Arial"/>
          <w:sz w:val="24"/>
          <w:szCs w:val="24"/>
        </w:rPr>
        <w:t xml:space="preserve">ew </w:t>
      </w:r>
      <w:r w:rsidR="000663B4">
        <w:rPr>
          <w:rFonts w:ascii="Arial" w:hAnsi="Arial" w:cs="Arial"/>
          <w:sz w:val="24"/>
          <w:szCs w:val="24"/>
        </w:rPr>
        <w:t>Y</w:t>
      </w:r>
      <w:r w:rsidR="00D53CA4">
        <w:rPr>
          <w:rFonts w:ascii="Arial" w:hAnsi="Arial" w:cs="Arial"/>
          <w:sz w:val="24"/>
          <w:szCs w:val="24"/>
        </w:rPr>
        <w:t xml:space="preserve">ork </w:t>
      </w:r>
      <w:r w:rsidR="000663B4">
        <w:rPr>
          <w:rFonts w:ascii="Arial" w:hAnsi="Arial" w:cs="Arial"/>
          <w:sz w:val="24"/>
          <w:szCs w:val="24"/>
        </w:rPr>
        <w:t>C</w:t>
      </w:r>
      <w:r w:rsidR="00D53CA4">
        <w:rPr>
          <w:rFonts w:ascii="Arial" w:hAnsi="Arial" w:cs="Arial"/>
          <w:sz w:val="24"/>
          <w:szCs w:val="24"/>
        </w:rPr>
        <w:t>ity</w:t>
      </w:r>
      <w:r w:rsidR="000663B4">
        <w:rPr>
          <w:rFonts w:ascii="Arial" w:hAnsi="Arial" w:cs="Arial"/>
          <w:sz w:val="24"/>
          <w:szCs w:val="24"/>
        </w:rPr>
        <w:t xml:space="preserve"> and DFO in both the former Heavy Manufacturing and Transportation and Heavy Manufacturing Pharmaceutical units in LB&amp;I.</w:t>
      </w:r>
      <w:r w:rsidR="000663B4">
        <w:rPr>
          <w:rFonts w:ascii="Arial" w:hAnsi="Arial" w:cs="Arial"/>
          <w:sz w:val="24"/>
          <w:szCs w:val="24"/>
        </w:rPr>
        <w:br/>
      </w:r>
      <w:r w:rsidR="000663B4">
        <w:rPr>
          <w:rFonts w:ascii="Arial" w:hAnsi="Arial" w:cs="Arial"/>
          <w:sz w:val="24"/>
          <w:szCs w:val="24"/>
        </w:rPr>
        <w:br/>
        <w:t>Prior to becoming an executive in 2010, Cathy served on numerous committees and projects</w:t>
      </w:r>
      <w:r w:rsidR="00D53CA4">
        <w:rPr>
          <w:rFonts w:ascii="Arial" w:hAnsi="Arial" w:cs="Arial"/>
          <w:sz w:val="24"/>
          <w:szCs w:val="24"/>
        </w:rPr>
        <w:t>. She has</w:t>
      </w:r>
      <w:r w:rsidR="000663B4">
        <w:rPr>
          <w:rFonts w:ascii="Arial" w:hAnsi="Arial" w:cs="Arial"/>
          <w:sz w:val="24"/>
          <w:szCs w:val="24"/>
        </w:rPr>
        <w:t xml:space="preserve"> worked in Employee Plans since 1983 where she held numerous positions such as tax auditor, revenue agent, actuarial coordinator and various frontline and senior management positions. Cathy began her IRS career as a seasonal Taxpayer Service Contact Representative in the former Taxpayer Service Division. </w:t>
      </w:r>
    </w:p>
    <w:p w:rsidR="004C4FFF" w:rsidRDefault="000663B4">
      <w:r>
        <w:rPr>
          <w:rFonts w:ascii="Arial" w:hAnsi="Arial" w:cs="Arial"/>
          <w:sz w:val="24"/>
          <w:szCs w:val="24"/>
        </w:rPr>
        <w:t xml:space="preserve">Cathy also serves as </w:t>
      </w:r>
      <w:r w:rsidR="006868F5">
        <w:rPr>
          <w:rFonts w:ascii="Arial" w:hAnsi="Arial" w:cs="Arial"/>
          <w:sz w:val="24"/>
          <w:szCs w:val="24"/>
        </w:rPr>
        <w:t xml:space="preserve">a </w:t>
      </w:r>
      <w:r w:rsidR="00755CA3">
        <w:rPr>
          <w:rFonts w:ascii="Arial" w:hAnsi="Arial" w:cs="Arial"/>
          <w:sz w:val="24"/>
          <w:szCs w:val="24"/>
        </w:rPr>
        <w:t>m</w:t>
      </w:r>
      <w:r>
        <w:rPr>
          <w:rFonts w:ascii="Arial" w:hAnsi="Arial" w:cs="Arial"/>
          <w:sz w:val="24"/>
          <w:szCs w:val="24"/>
        </w:rPr>
        <w:t xml:space="preserve">entor for future senior managers and executives. </w:t>
      </w:r>
      <w:r>
        <w:rPr>
          <w:rFonts w:ascii="Arial" w:hAnsi="Arial" w:cs="Arial"/>
          <w:sz w:val="24"/>
          <w:szCs w:val="24"/>
        </w:rPr>
        <w:br/>
      </w:r>
      <w:r>
        <w:rPr>
          <w:rFonts w:ascii="Arial" w:hAnsi="Arial" w:cs="Arial"/>
          <w:sz w:val="24"/>
          <w:szCs w:val="24"/>
        </w:rPr>
        <w:br/>
        <w:t xml:space="preserve">Cathy graduated from Executive Readiness in 2006 and </w:t>
      </w:r>
      <w:bookmarkStart w:id="0" w:name="_GoBack"/>
      <w:bookmarkEnd w:id="0"/>
      <w:r>
        <w:rPr>
          <w:rFonts w:ascii="Arial" w:hAnsi="Arial" w:cs="Arial"/>
          <w:sz w:val="24"/>
          <w:szCs w:val="24"/>
        </w:rPr>
        <w:t xml:space="preserve">is a graduate of the 2010 Candidate Development Program. </w:t>
      </w:r>
      <w:r>
        <w:rPr>
          <w:rFonts w:ascii="Arial" w:hAnsi="Arial" w:cs="Arial"/>
          <w:sz w:val="24"/>
          <w:szCs w:val="24"/>
        </w:rPr>
        <w:br/>
      </w:r>
    </w:p>
    <w:sectPr w:rsidR="004C4F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3B4"/>
    <w:rsid w:val="000663B4"/>
    <w:rsid w:val="00072E2D"/>
    <w:rsid w:val="001F7C12"/>
    <w:rsid w:val="0030205E"/>
    <w:rsid w:val="003E5BED"/>
    <w:rsid w:val="004C4FFF"/>
    <w:rsid w:val="006868F5"/>
    <w:rsid w:val="00755CA3"/>
    <w:rsid w:val="008F442E"/>
    <w:rsid w:val="00D53CA4"/>
    <w:rsid w:val="00F72C9B"/>
    <w:rsid w:val="00FB6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A68F8"/>
  <w15:chartTrackingRefBased/>
  <w15:docId w15:val="{254E2D3A-CB5E-425E-8461-2BB0498AD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267</Words>
  <Characters>1527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Cathy L (TE/GE)</dc:creator>
  <cp:keywords/>
  <dc:description/>
  <cp:lastModifiedBy>Nix William G</cp:lastModifiedBy>
  <cp:revision>5</cp:revision>
  <dcterms:created xsi:type="dcterms:W3CDTF">2019-04-23T14:54:00Z</dcterms:created>
  <dcterms:modified xsi:type="dcterms:W3CDTF">2020-11-05T16:19:00Z</dcterms:modified>
</cp:coreProperties>
</file>